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CC2E05">
        <w:rPr>
          <w:rFonts w:ascii="Times New Roman" w:hAnsi="Times New Roman"/>
          <w:noProof/>
        </w:rPr>
        <w:t>08.06.2026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CC2E05">
        <w:rPr>
          <w:rFonts w:ascii="Times New Roman" w:hAnsi="Times New Roman"/>
          <w:noProof/>
        </w:rPr>
        <w:t>347</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CC2E05">
        <w:rPr>
          <w:b/>
          <w:i/>
          <w:color w:val="000000"/>
          <w:sz w:val="22"/>
          <w:szCs w:val="22"/>
        </w:rPr>
        <w:t>ПИР, СМР, ПНР</w:t>
      </w:r>
      <w:r w:rsidRPr="000941BB">
        <w:rPr>
          <w:b/>
          <w:i/>
          <w:color w:val="000000"/>
          <w:sz w:val="22"/>
          <w:szCs w:val="22"/>
        </w:rPr>
        <w:t xml:space="preserve"> </w:t>
      </w:r>
      <w:r w:rsidR="00CC2E05">
        <w:rPr>
          <w:b/>
          <w:i/>
          <w:color w:val="000000"/>
          <w:sz w:val="22"/>
          <w:szCs w:val="22"/>
        </w:rPr>
        <w:t>Строительство ВЛИ-0,38 кВ от опоры ВЛИ-0,38 кВ, сооруж. по дог № В8-26-302-165426(239190) от 25.04.2026 ТП-890  ПС Голутвин № 401, МО,  г/о Коломна, д. Солосцово, ул. Полевая, з/у 39, 50:34:0040203:1835</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CC2E05">
        <w:rPr>
          <w:rFonts w:ascii="Times New Roman" w:hAnsi="Times New Roman" w:cs="Times New Roman"/>
          <w:b/>
          <w:snapToGrid w:val="0"/>
        </w:rPr>
        <w:t>ПИР, СМР, ПНР</w:t>
      </w:r>
      <w:r w:rsidRPr="005264E9">
        <w:rPr>
          <w:rFonts w:ascii="Times New Roman" w:hAnsi="Times New Roman" w:cs="Times New Roman"/>
          <w:b/>
          <w:snapToGrid w:val="0"/>
        </w:rPr>
        <w:t xml:space="preserve"> </w:t>
      </w:r>
      <w:r w:rsidR="00CC2E05">
        <w:rPr>
          <w:rFonts w:ascii="Times New Roman" w:hAnsi="Times New Roman" w:cs="Times New Roman"/>
          <w:b/>
          <w:snapToGrid w:val="0"/>
        </w:rPr>
        <w:t>Строительство ВЛИ-0,38 кВ от опоры ВЛИ-0,38 кВ, сооруж. по дог № В8-26-302-165426(239190) от 25.04.2026 ТП-890  ПС Голутвин № 401, МО,  г/о Коломна, д. Солосцово, ул. Полевая, з/у 39, 50:34:0040203:1835</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CC2E05">
        <w:rPr>
          <w:b/>
          <w:color w:val="000000"/>
          <w:sz w:val="22"/>
          <w:szCs w:val="22"/>
        </w:rPr>
        <w:t>25.09.2026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CC2E05">
        <w:rPr>
          <w:rFonts w:ascii="Times New Roman" w:hAnsi="Times New Roman" w:cs="Times New Roman"/>
          <w:b/>
        </w:rPr>
        <w:t>262435,0174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CC2E05">
        <w:rPr>
          <w:sz w:val="22"/>
          <w:szCs w:val="22"/>
        </w:rPr>
        <w:t>08.06.2026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CC2E05" w:rsidP="007B418F">
      <w:pPr>
        <w:pStyle w:val="Default"/>
        <w:tabs>
          <w:tab w:val="left" w:pos="142"/>
          <w:tab w:val="center" w:pos="1134"/>
        </w:tabs>
        <w:ind w:firstLine="567"/>
        <w:jc w:val="both"/>
        <w:rPr>
          <w:sz w:val="22"/>
          <w:szCs w:val="22"/>
        </w:rPr>
      </w:pPr>
      <w:r>
        <w:rPr>
          <w:sz w:val="22"/>
          <w:szCs w:val="22"/>
        </w:rPr>
        <w:t>15.06.2026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CC2E05">
        <w:rPr>
          <w:sz w:val="22"/>
          <w:szCs w:val="22"/>
        </w:rPr>
        <w:t>17.06.2026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CC2E05">
        <w:rPr>
          <w:sz w:val="22"/>
          <w:szCs w:val="22"/>
        </w:rPr>
        <w:t>17.06.2026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E05" w:rsidRDefault="00CC2E05" w:rsidP="0018059F">
      <w:pPr>
        <w:spacing w:after="0" w:line="240" w:lineRule="auto"/>
      </w:pPr>
      <w:r>
        <w:separator/>
      </w:r>
    </w:p>
  </w:endnote>
  <w:endnote w:type="continuationSeparator" w:id="0">
    <w:p w:rsidR="00CC2E05" w:rsidRDefault="00CC2E05"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CC2E05">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E05" w:rsidRDefault="00CC2E05" w:rsidP="0018059F">
      <w:pPr>
        <w:spacing w:after="0" w:line="240" w:lineRule="auto"/>
      </w:pPr>
      <w:r>
        <w:separator/>
      </w:r>
    </w:p>
  </w:footnote>
  <w:footnote w:type="continuationSeparator" w:id="0">
    <w:p w:rsidR="00CC2E05" w:rsidRDefault="00CC2E05"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2E05"/>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CC2E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C2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5559</Words>
  <Characters>31688</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2026-06-05T12:03:00Z</dcterms:created>
  <dcterms:modified xsi:type="dcterms:W3CDTF">2026-06-05T12:03:00Z</dcterms:modified>
</cp:coreProperties>
</file>